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5A" w:rsidRDefault="00F21A5A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Cs/>
          <w:color w:val="000000"/>
        </w:rPr>
      </w:pPr>
      <w:r>
        <w:rPr>
          <w:rStyle w:val="c7"/>
          <w:bCs/>
          <w:color w:val="000000"/>
        </w:rPr>
        <w:t>Управление Образования администрации г. Бузулука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Cs/>
          <w:color w:val="000000"/>
        </w:rPr>
      </w:pPr>
      <w:r w:rsidRPr="0097269F">
        <w:rPr>
          <w:rStyle w:val="c7"/>
          <w:bCs/>
          <w:color w:val="000000"/>
        </w:rPr>
        <w:t>МОАУ «Гимназия №1 имени Романенко Ю.В.» г. Бузулука Оренбургской области</w:t>
      </w: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Cs/>
          <w:color w:val="000000"/>
          <w:sz w:val="52"/>
          <w:szCs w:val="52"/>
        </w:rPr>
      </w:pPr>
      <w:r w:rsidRPr="0097269F">
        <w:rPr>
          <w:rStyle w:val="c7"/>
          <w:bCs/>
          <w:color w:val="000000"/>
          <w:sz w:val="52"/>
          <w:szCs w:val="52"/>
        </w:rPr>
        <w:t>Методическая разработка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Style w:val="c7"/>
          <w:b/>
          <w:bCs/>
          <w:color w:val="000000"/>
          <w:sz w:val="52"/>
          <w:szCs w:val="52"/>
        </w:rPr>
      </w:pPr>
      <w:r w:rsidRPr="0097269F">
        <w:rPr>
          <w:rStyle w:val="c7"/>
          <w:bCs/>
          <w:color w:val="000000"/>
          <w:sz w:val="52"/>
          <w:szCs w:val="52"/>
        </w:rPr>
        <w:t>классного часа по теме</w:t>
      </w:r>
      <w:r w:rsidRPr="0097269F">
        <w:rPr>
          <w:rStyle w:val="c7"/>
          <w:b/>
          <w:bCs/>
          <w:color w:val="000000"/>
          <w:sz w:val="52"/>
          <w:szCs w:val="52"/>
        </w:rPr>
        <w:t>: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52"/>
          <w:szCs w:val="52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52"/>
          <w:szCs w:val="52"/>
        </w:rPr>
      </w:pPr>
      <w:r w:rsidRPr="0097269F">
        <w:rPr>
          <w:rStyle w:val="c7"/>
          <w:b/>
          <w:bCs/>
          <w:color w:val="000000"/>
          <w:sz w:val="52"/>
          <w:szCs w:val="52"/>
        </w:rPr>
        <w:t>«Устный журнал: мы помним тебя, неизвестный солдат»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52"/>
          <w:szCs w:val="52"/>
        </w:rPr>
      </w:pP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36"/>
          <w:szCs w:val="36"/>
        </w:rPr>
      </w:pPr>
      <w:r w:rsidRPr="0097269F">
        <w:rPr>
          <w:rStyle w:val="c7"/>
          <w:b/>
          <w:bCs/>
          <w:color w:val="000000"/>
          <w:sz w:val="36"/>
          <w:szCs w:val="36"/>
        </w:rPr>
        <w:t xml:space="preserve">Выполнила: 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Cs/>
          <w:color w:val="000000"/>
          <w:sz w:val="28"/>
          <w:szCs w:val="28"/>
        </w:rPr>
      </w:pPr>
      <w:proofErr w:type="spellStart"/>
      <w:r w:rsidRPr="0097269F">
        <w:rPr>
          <w:rStyle w:val="c7"/>
          <w:bCs/>
          <w:color w:val="000000"/>
          <w:sz w:val="28"/>
          <w:szCs w:val="28"/>
        </w:rPr>
        <w:t>Голдобина</w:t>
      </w:r>
      <w:proofErr w:type="spellEnd"/>
      <w:r w:rsidRPr="0097269F">
        <w:rPr>
          <w:rStyle w:val="c7"/>
          <w:bCs/>
          <w:color w:val="000000"/>
          <w:sz w:val="28"/>
          <w:szCs w:val="28"/>
        </w:rPr>
        <w:t xml:space="preserve"> Анна Александровна, 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Cs/>
          <w:color w:val="000000"/>
          <w:sz w:val="28"/>
          <w:szCs w:val="28"/>
        </w:rPr>
      </w:pPr>
      <w:r w:rsidRPr="0097269F">
        <w:rPr>
          <w:rStyle w:val="c7"/>
          <w:bCs/>
          <w:color w:val="000000"/>
          <w:sz w:val="28"/>
          <w:szCs w:val="28"/>
        </w:rPr>
        <w:t xml:space="preserve">учитель английского языка, 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Cs/>
          <w:color w:val="000000"/>
          <w:sz w:val="28"/>
          <w:szCs w:val="28"/>
        </w:rPr>
      </w:pPr>
      <w:r w:rsidRPr="0097269F">
        <w:rPr>
          <w:rStyle w:val="c7"/>
          <w:bCs/>
          <w:color w:val="000000"/>
          <w:sz w:val="28"/>
          <w:szCs w:val="28"/>
        </w:rPr>
        <w:t xml:space="preserve">классный руководитель 7 «Г» класса </w:t>
      </w:r>
    </w:p>
    <w:p w:rsidR="0097269F" w:rsidRP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Cs/>
          <w:color w:val="000000"/>
          <w:sz w:val="28"/>
          <w:szCs w:val="28"/>
        </w:rPr>
      </w:pPr>
      <w:r w:rsidRPr="0097269F">
        <w:rPr>
          <w:rStyle w:val="c7"/>
          <w:bCs/>
          <w:color w:val="000000"/>
          <w:sz w:val="28"/>
          <w:szCs w:val="28"/>
        </w:rPr>
        <w:t>МОАУ «Гимназия №1 имени Романенко Ю.В.»</w:t>
      </w: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Default="0097269F" w:rsidP="00F21A5A">
      <w:pPr>
        <w:pStyle w:val="c8"/>
        <w:shd w:val="clear" w:color="auto" w:fill="FFFFFF"/>
        <w:spacing w:before="0" w:beforeAutospacing="0" w:after="0" w:afterAutospacing="0" w:line="276" w:lineRule="auto"/>
        <w:jc w:val="right"/>
        <w:rPr>
          <w:rStyle w:val="c7"/>
          <w:b/>
          <w:bCs/>
          <w:color w:val="000000"/>
          <w:sz w:val="28"/>
          <w:szCs w:val="28"/>
        </w:rPr>
      </w:pPr>
    </w:p>
    <w:p w:rsidR="0097269F" w:rsidRPr="0097269F" w:rsidRDefault="0097269F" w:rsidP="00F21A5A">
      <w:pPr>
        <w:pStyle w:val="c8"/>
        <w:shd w:val="clear" w:color="auto" w:fill="FFFFFF"/>
        <w:tabs>
          <w:tab w:val="left" w:pos="4155"/>
        </w:tabs>
        <w:spacing w:before="0" w:beforeAutospacing="0" w:after="0" w:afterAutospacing="0" w:line="276" w:lineRule="auto"/>
        <w:jc w:val="both"/>
        <w:rPr>
          <w:rStyle w:val="c7"/>
          <w:bCs/>
          <w:color w:val="000000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ab/>
      </w:r>
      <w:r w:rsidRPr="0097269F">
        <w:rPr>
          <w:rStyle w:val="c7"/>
          <w:bCs/>
          <w:color w:val="000000"/>
        </w:rPr>
        <w:t>2020-21 учебный год</w:t>
      </w:r>
    </w:p>
    <w:p w:rsidR="00181CDF" w:rsidRPr="0097269F" w:rsidRDefault="00181CD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Тема: Устный журнал «Мы помним тебя, неизвестный солдат</w:t>
      </w:r>
    </w:p>
    <w:p w:rsidR="003B282D" w:rsidRPr="0097269F" w:rsidRDefault="00181CDF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Цель</w:t>
      </w:r>
      <w:r w:rsidR="003B282D" w:rsidRPr="0097269F">
        <w:rPr>
          <w:rStyle w:val="c7"/>
          <w:b/>
          <w:bCs/>
          <w:color w:val="000000"/>
          <w:sz w:val="28"/>
          <w:szCs w:val="28"/>
        </w:rPr>
        <w:t xml:space="preserve"> деятельности учителя</w:t>
      </w:r>
      <w:r w:rsidR="003B282D" w:rsidRPr="0097269F">
        <w:rPr>
          <w:rStyle w:val="c4"/>
          <w:color w:val="000000"/>
          <w:sz w:val="28"/>
          <w:szCs w:val="28"/>
        </w:rPr>
        <w:t>: расширить представления учащихся о героизме совет</w:t>
      </w:r>
      <w:r w:rsidRPr="0097269F">
        <w:rPr>
          <w:rStyle w:val="c4"/>
          <w:color w:val="000000"/>
          <w:sz w:val="28"/>
          <w:szCs w:val="28"/>
        </w:rPr>
        <w:t>ского народа; раскрыть величие П</w:t>
      </w:r>
      <w:r w:rsidR="003B282D" w:rsidRPr="0097269F">
        <w:rPr>
          <w:rStyle w:val="c4"/>
          <w:color w:val="000000"/>
          <w:sz w:val="28"/>
          <w:szCs w:val="28"/>
        </w:rPr>
        <w:t>обеды, пробудить чувство гордости за свой народ и свою армию, воспитать готовность продолжать героические дела своих отцов и дедов; уважительное отношение к старшему поколению.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Педагогические задачи: </w:t>
      </w:r>
      <w:r w:rsidRPr="0097269F">
        <w:rPr>
          <w:rStyle w:val="c4"/>
          <w:color w:val="000000"/>
          <w:sz w:val="28"/>
          <w:szCs w:val="28"/>
        </w:rPr>
        <w:t>воспитывать интерес к истории своей страны, уважительное отношение к памяти погибших; воспитывать чувство патриотизма, гордости за свою страну; чувства гражданственности, ответственности, преданности и любви к своему народу; формировать чувства сопричастности драматическим страницам истории Великой Отечественной войны.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Первый уровень воспитательных результатов и эффектов деятельности:</w:t>
      </w:r>
      <w:r w:rsidRPr="0097269F">
        <w:rPr>
          <w:rStyle w:val="c4"/>
          <w:color w:val="000000"/>
          <w:sz w:val="28"/>
          <w:szCs w:val="28"/>
        </w:rPr>
        <w:t>  первичное понимание социальной реальности и повседневной жизни, приобретение школьниками социальных знаний и ценностное отношение к социальной реальности в целом.  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Планируемые результаты: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Предметные:</w:t>
      </w:r>
      <w:r w:rsidRPr="0097269F">
        <w:rPr>
          <w:rStyle w:val="c4"/>
          <w:color w:val="000000"/>
          <w:sz w:val="28"/>
          <w:szCs w:val="28"/>
        </w:rPr>
        <w:t> школьники узнают о героических фактах в истории русского народа.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Личностные:</w:t>
      </w:r>
      <w:r w:rsidRPr="0097269F">
        <w:rPr>
          <w:rStyle w:val="c4"/>
          <w:color w:val="000000"/>
          <w:sz w:val="28"/>
          <w:szCs w:val="28"/>
        </w:rPr>
        <w:t>  школьники проявляют познавательный интерес к учебному материалу, испытывают моральное удовлетворение от результатов учебной деятельности, проявляют бережное отношение к традициям своего народа.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97269F">
        <w:rPr>
          <w:rStyle w:val="c7"/>
          <w:b/>
          <w:bCs/>
          <w:color w:val="000000"/>
          <w:sz w:val="28"/>
          <w:szCs w:val="28"/>
        </w:rPr>
        <w:t>Метапредметные</w:t>
      </w:r>
      <w:proofErr w:type="spellEnd"/>
      <w:r w:rsidRPr="0097269F">
        <w:rPr>
          <w:rStyle w:val="c7"/>
          <w:b/>
          <w:bCs/>
          <w:color w:val="000000"/>
          <w:sz w:val="28"/>
          <w:szCs w:val="28"/>
        </w:rPr>
        <w:t xml:space="preserve"> (универсальные учебные действия):     </w:t>
      </w:r>
      <w:proofErr w:type="gramStart"/>
      <w:r w:rsidRPr="0097269F">
        <w:rPr>
          <w:rStyle w:val="c7"/>
          <w:b/>
          <w:bCs/>
          <w:color w:val="000000"/>
          <w:sz w:val="28"/>
          <w:szCs w:val="28"/>
        </w:rPr>
        <w:t>-П</w:t>
      </w:r>
      <w:proofErr w:type="gramEnd"/>
      <w:r w:rsidRPr="0097269F">
        <w:rPr>
          <w:rStyle w:val="c7"/>
          <w:b/>
          <w:bCs/>
          <w:color w:val="000000"/>
          <w:sz w:val="28"/>
          <w:szCs w:val="28"/>
        </w:rPr>
        <w:t>ознавательные:</w:t>
      </w:r>
      <w:r w:rsidRPr="0097269F">
        <w:rPr>
          <w:rStyle w:val="c4"/>
          <w:color w:val="000000"/>
          <w:sz w:val="28"/>
          <w:szCs w:val="28"/>
        </w:rPr>
        <w:t xml:space="preserve">  </w:t>
      </w:r>
      <w:proofErr w:type="spellStart"/>
      <w:r w:rsidRPr="0097269F">
        <w:rPr>
          <w:rStyle w:val="c4"/>
          <w:color w:val="000000"/>
          <w:sz w:val="28"/>
          <w:szCs w:val="28"/>
        </w:rPr>
        <w:t>общеучебные</w:t>
      </w:r>
      <w:proofErr w:type="spellEnd"/>
      <w:r w:rsidRPr="0097269F">
        <w:rPr>
          <w:rStyle w:val="c4"/>
          <w:color w:val="000000"/>
          <w:sz w:val="28"/>
          <w:szCs w:val="28"/>
        </w:rPr>
        <w:t xml:space="preserve"> – учащиеся формулируют ответы на вопросы по теме занятия; внимательно слушают; строят речевые высказывания в устной форме; логические – учащиеся совершенствуют мыслительные операции;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- коммуникативные</w:t>
      </w:r>
      <w:r w:rsidRPr="0097269F">
        <w:rPr>
          <w:rStyle w:val="c4"/>
          <w:color w:val="000000"/>
          <w:sz w:val="28"/>
          <w:szCs w:val="28"/>
        </w:rPr>
        <w:t> – учащиеся слушают и понимают на слух речь учителя, одноклассников, осознанно строят речевое высказывание, вступают в коллективное учебное сотрудничество.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- регулятивные</w:t>
      </w:r>
      <w:r w:rsidRPr="0097269F">
        <w:rPr>
          <w:rStyle w:val="c4"/>
          <w:color w:val="000000"/>
          <w:sz w:val="28"/>
          <w:szCs w:val="28"/>
        </w:rPr>
        <w:t> – принимают и сохраняют учебную задачу; планируют действия согласно поставленной задаче; осуществляют контроль деятельности.</w:t>
      </w:r>
    </w:p>
    <w:p w:rsidR="003B282D" w:rsidRPr="0097269F" w:rsidRDefault="003B282D" w:rsidP="00F21A5A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7"/>
          <w:b/>
          <w:bCs/>
          <w:color w:val="000000"/>
          <w:sz w:val="28"/>
          <w:szCs w:val="28"/>
        </w:rPr>
        <w:t>Образовательные ресурсы:</w:t>
      </w:r>
      <w:r w:rsidRPr="0097269F">
        <w:rPr>
          <w:rStyle w:val="c4"/>
          <w:color w:val="000000"/>
          <w:sz w:val="28"/>
          <w:szCs w:val="28"/>
        </w:rPr>
        <w:t> мультимедийная презентация;  музыкальное со</w:t>
      </w:r>
      <w:r w:rsidR="00181CDF" w:rsidRPr="0097269F">
        <w:rPr>
          <w:rStyle w:val="c4"/>
          <w:color w:val="000000"/>
          <w:sz w:val="28"/>
          <w:szCs w:val="28"/>
        </w:rPr>
        <w:t>провождение, книжная выставка, видео, р</w:t>
      </w:r>
      <w:r w:rsidRPr="0097269F">
        <w:rPr>
          <w:rStyle w:val="c4"/>
          <w:color w:val="000000"/>
          <w:sz w:val="28"/>
          <w:szCs w:val="28"/>
        </w:rPr>
        <w:t>епродукции картин, посвящённых войне</w:t>
      </w:r>
      <w:r w:rsidR="00181CDF" w:rsidRPr="0097269F">
        <w:rPr>
          <w:rStyle w:val="c4"/>
          <w:color w:val="000000"/>
          <w:sz w:val="28"/>
          <w:szCs w:val="28"/>
        </w:rPr>
        <w:t>, изображения памятников войны, фото и видео из семейных архивов</w:t>
      </w:r>
    </w:p>
    <w:p w:rsidR="003B282D" w:rsidRPr="0097269F" w:rsidRDefault="003B282D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  <w:sz w:val="28"/>
          <w:szCs w:val="28"/>
        </w:rPr>
      </w:pPr>
      <w:r w:rsidRPr="0097269F">
        <w:rPr>
          <w:rStyle w:val="c4"/>
          <w:color w:val="000000"/>
          <w:sz w:val="28"/>
          <w:szCs w:val="28"/>
        </w:rPr>
        <w:lastRenderedPageBreak/>
        <w:t> </w:t>
      </w:r>
      <w:r w:rsidRPr="0097269F">
        <w:rPr>
          <w:rStyle w:val="c7"/>
          <w:b/>
          <w:bCs/>
          <w:color w:val="000000"/>
          <w:sz w:val="28"/>
          <w:szCs w:val="28"/>
        </w:rPr>
        <w:t>Предварительная работа:</w:t>
      </w:r>
      <w:r w:rsidRPr="0097269F">
        <w:rPr>
          <w:rStyle w:val="c4"/>
          <w:color w:val="000000"/>
          <w:sz w:val="28"/>
          <w:szCs w:val="28"/>
        </w:rPr>
        <w:t> Сообщить тему мероприятия, предложить выполнить специальное задание (подготовить сочинение о мужестве советских солдат; подобрать стихи о войне, мужестве, героизме, песни о военных годах, подвигах солдат); пригласить на мероприятие дедушек и бабушек, ветеранов ВОВ.</w:t>
      </w:r>
    </w:p>
    <w:p w:rsidR="00DD3115" w:rsidRPr="0097269F" w:rsidRDefault="00DD3115" w:rsidP="00F21A5A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7269F">
        <w:rPr>
          <w:rStyle w:val="c4"/>
          <w:b/>
          <w:color w:val="000000"/>
          <w:sz w:val="28"/>
          <w:szCs w:val="28"/>
        </w:rPr>
        <w:t>Приложения:</w:t>
      </w:r>
      <w:r w:rsidRPr="0097269F">
        <w:rPr>
          <w:rStyle w:val="c4"/>
          <w:color w:val="000000"/>
          <w:sz w:val="28"/>
          <w:szCs w:val="28"/>
        </w:rPr>
        <w:t xml:space="preserve"> видео Российского </w:t>
      </w:r>
      <w:proofErr w:type="spellStart"/>
      <w:r w:rsidRPr="0097269F">
        <w:rPr>
          <w:rStyle w:val="c4"/>
          <w:color w:val="000000"/>
          <w:sz w:val="28"/>
          <w:szCs w:val="28"/>
        </w:rPr>
        <w:t>поиского</w:t>
      </w:r>
      <w:proofErr w:type="spellEnd"/>
      <w:r w:rsidRPr="0097269F">
        <w:rPr>
          <w:rStyle w:val="c4"/>
          <w:color w:val="000000"/>
          <w:sz w:val="28"/>
          <w:szCs w:val="28"/>
        </w:rPr>
        <w:t xml:space="preserve"> движения, видео 1 канала «Помните», презентация, ролик классного часа</w:t>
      </w:r>
    </w:p>
    <w:p w:rsidR="003B282D" w:rsidRPr="0097269F" w:rsidRDefault="003B282D" w:rsidP="00F21A5A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tblpX="119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409"/>
        <w:gridCol w:w="958"/>
      </w:tblGrid>
      <w:tr w:rsidR="003B282D" w:rsidRPr="0097269F" w:rsidTr="00181CDF">
        <w:tc>
          <w:tcPr>
            <w:tcW w:w="9452" w:type="dxa"/>
            <w:gridSpan w:val="4"/>
          </w:tcPr>
          <w:p w:rsidR="003B282D" w:rsidRPr="0097269F" w:rsidRDefault="00181CDF" w:rsidP="00F21A5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Ход занятия</w:t>
            </w:r>
          </w:p>
        </w:tc>
      </w:tr>
      <w:tr w:rsidR="003B282D" w:rsidRPr="0097269F" w:rsidTr="00DD3115">
        <w:tc>
          <w:tcPr>
            <w:tcW w:w="675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97269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proofErr w:type="gramStart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10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5409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958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</w:tr>
      <w:tr w:rsidR="00181CDF" w:rsidRPr="0097269F" w:rsidTr="00DD3115">
        <w:tc>
          <w:tcPr>
            <w:tcW w:w="675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Вступительная часть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Самоопределение к деятельности, организационный этап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Постановка проблемы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Постановка цели и задач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9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Ребятам предоставляется коллаж фото и видео военных действий, звучит песня «Журавли» </w:t>
            </w:r>
            <w:proofErr w:type="spellStart"/>
            <w:r w:rsidRPr="0097269F">
              <w:rPr>
                <w:rFonts w:ascii="Times New Roman" w:hAnsi="Times New Roman"/>
                <w:sz w:val="28"/>
                <w:szCs w:val="28"/>
              </w:rPr>
              <w:t>М.Бернеса</w:t>
            </w:r>
            <w:proofErr w:type="spellEnd"/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- Ксения Назарова читает стихотворение «Баллада о матери»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- Ребята, как вы думаете, о чем сегодня мы поговорим на классном часе? (классный руководитель говорит вступительное слово)</w:t>
            </w: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 проснуться на рассвете,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хорошо, что ночью снятся сны,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хорошо, что кружится планета,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 на свете без войны,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 влюбляться и смеяться,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 порою погрустить,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Как хорошо встречаться и прощаться,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И просто хорошо на свете жить.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Да, это </w:t>
            </w:r>
            <w:proofErr w:type="gramStart"/>
            <w:r w:rsidRPr="0097269F">
              <w:rPr>
                <w:rFonts w:ascii="Times New Roman" w:hAnsi="Times New Roman"/>
                <w:sz w:val="28"/>
                <w:szCs w:val="28"/>
              </w:rPr>
              <w:t>здорово</w:t>
            </w:r>
            <w:proofErr w:type="gramEnd"/>
            <w:r w:rsidRPr="0097269F">
              <w:rPr>
                <w:rFonts w:ascii="Times New Roman" w:hAnsi="Times New Roman"/>
                <w:sz w:val="28"/>
                <w:szCs w:val="28"/>
              </w:rPr>
              <w:t xml:space="preserve">! Мы счастливые люди. Мы не знаем ужасов войны. Война - это страшно, это кровь, муки, смерть. И через все это прошли наши прадеды, деды, прабабушки и бабушки. Каждый восьмой житель нашей страны погиб на войне </w:t>
            </w:r>
            <w:r w:rsidRPr="0097269F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97269F">
              <w:rPr>
                <w:rFonts w:ascii="Times New Roman" w:hAnsi="Times New Roman"/>
                <w:sz w:val="28"/>
                <w:szCs w:val="28"/>
              </w:rPr>
              <w:t xml:space="preserve"> 1941-1945.  Миллионы людей расстреляны, задушены в газовых камерах </w:t>
            </w:r>
            <w:r w:rsidRPr="0097269F">
              <w:rPr>
                <w:rFonts w:ascii="Times New Roman" w:hAnsi="Times New Roman"/>
                <w:sz w:val="28"/>
                <w:szCs w:val="28"/>
              </w:rPr>
              <w:lastRenderedPageBreak/>
              <w:t>фашистских концлагерей. Сотни тысяч семей не дождались отцов, сыновей, дочерей, братьев, сестер. Многие погибшие стали неизвестными солдатами. Они навечно остались лежать в Братских могилах.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-Что мы узнаем, о чем вспомним, какие практические умения приобретем?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lastRenderedPageBreak/>
              <w:t>1 мин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2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3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3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</w:tr>
      <w:tr w:rsidR="00181CDF" w:rsidRPr="0097269F" w:rsidTr="00DD3115">
        <w:tc>
          <w:tcPr>
            <w:tcW w:w="675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10" w:type="dxa"/>
          </w:tcPr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Основная часть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Актуализация знаний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3115" w:rsidRPr="0097269F" w:rsidRDefault="00DD3115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3115" w:rsidRPr="0097269F" w:rsidRDefault="00DD3115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D3115" w:rsidRPr="0097269F" w:rsidRDefault="00DD3115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Применение знаний и умений в выполнении заданий, в процессе деятельности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9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282D" w:rsidRPr="0097269F" w:rsidRDefault="00181CDF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1.Беседа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- Братские могилы</w:t>
            </w:r>
            <w:proofErr w:type="gramStart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… С</w:t>
            </w:r>
            <w:proofErr w:type="gramEnd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колько их?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Много! Они в поле, в лесу, в маленьких хуторах и в больших населенных пунктах. Впоследствии на месте некоторых захоронений появились скромные обелиски. (Слайд № 5,6,7)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В городах установлены памятники и обелиски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Показ слайдов </w:t>
            </w:r>
            <w:r w:rsidR="00181CDF" w:rsidRPr="0097269F">
              <w:rPr>
                <w:rFonts w:ascii="Times New Roman" w:hAnsi="Times New Roman"/>
                <w:sz w:val="28"/>
                <w:szCs w:val="28"/>
              </w:rPr>
              <w:t>(</w:t>
            </w:r>
            <w:r w:rsidRPr="0097269F">
              <w:rPr>
                <w:rFonts w:ascii="Times New Roman" w:hAnsi="Times New Roman"/>
                <w:sz w:val="28"/>
                <w:szCs w:val="28"/>
              </w:rPr>
              <w:t>перечисляются города)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2. Видео «Неизвестный солдат»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- 3 декабря в России отмечается День Неизвестного Солдата, солдата, который погиб в ходе Великой отечественной войны, погиб за мир, отдал свою жизнь ради мира будущих поколений. А в год 75- </w:t>
            </w:r>
            <w:proofErr w:type="spellStart"/>
            <w:r w:rsidRPr="0097269F">
              <w:rPr>
                <w:rFonts w:ascii="Times New Roman" w:hAnsi="Times New Roman"/>
                <w:sz w:val="28"/>
                <w:szCs w:val="28"/>
              </w:rPr>
              <w:t>летия</w:t>
            </w:r>
            <w:proofErr w:type="spellEnd"/>
            <w:r w:rsidRPr="0097269F">
              <w:rPr>
                <w:rFonts w:ascii="Times New Roman" w:hAnsi="Times New Roman"/>
                <w:sz w:val="28"/>
                <w:szCs w:val="28"/>
              </w:rPr>
              <w:t xml:space="preserve"> окончания Вов мы еще и еще раз вспоминаем тех, кто погиб в те страшные годы.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3. Минута молчания.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- Почтим память героев минутой молчания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Pr="0097269F">
              <w:rPr>
                <w:rFonts w:ascii="Times New Roman" w:hAnsi="Times New Roman"/>
                <w:sz w:val="28"/>
                <w:szCs w:val="28"/>
              </w:rPr>
              <w:t xml:space="preserve"> Беседа о подвигах и сводки с места событий 3 декабря 1941г.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5 . Сообщения ребят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- А вашу семью коснулась Вов?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- Кто герой вашей семьи?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- Храните ли вы его память?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Самсонова Анастасия  (прадед </w:t>
            </w:r>
            <w:proofErr w:type="gramStart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Горланов</w:t>
            </w:r>
            <w:proofErr w:type="gramEnd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 П. О.)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 Колос Артем (прадед </w:t>
            </w:r>
            <w:proofErr w:type="spellStart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Хорохорин</w:t>
            </w:r>
            <w:proofErr w:type="spellEnd"/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 П.Д.)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Чернякина Анастасия (прадед Шишков С.Е.)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Алексеев Кирилл (прадед Спирин А.И.)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Соколов Егор (прадед Корчагин Н.И.)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Помните своих героев.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Давно окончилась война,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Фашистов логово разбито,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Но наш девиз звучит всегда: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«Никто не забыт, и ничто не забыто».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>6. Видео «Помните»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2 мин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3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1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4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6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3 мин</w:t>
            </w:r>
          </w:p>
        </w:tc>
      </w:tr>
      <w:tr w:rsidR="00181CDF" w:rsidRPr="0097269F" w:rsidTr="00DD3115">
        <w:tc>
          <w:tcPr>
            <w:tcW w:w="675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10" w:type="dxa"/>
          </w:tcPr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7269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Заключительная часть: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Подведение итогов</w:t>
            </w: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282D" w:rsidRPr="0097269F" w:rsidRDefault="003B282D" w:rsidP="00F21A5A">
            <w:pPr>
              <w:shd w:val="clear" w:color="auto" w:fill="FFFFFF"/>
              <w:spacing w:after="15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26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Рефлексия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9" w:type="dxa"/>
          </w:tcPr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- Что бы вы хотели сказать неизвестным солдатам?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- Какие слова передали бы в прошлое от нашего поколения?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269F">
              <w:rPr>
                <w:rFonts w:ascii="Times New Roman" w:hAnsi="Times New Roman"/>
                <w:b/>
                <w:sz w:val="28"/>
                <w:szCs w:val="28"/>
              </w:rPr>
              <w:t xml:space="preserve">Заполнение книги Памяти в календаре дней Боевой Славы.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И помни ты, живой и невредимый, 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7269F">
              <w:rPr>
                <w:rFonts w:ascii="Times New Roman" w:hAnsi="Times New Roman"/>
                <w:sz w:val="28"/>
                <w:szCs w:val="28"/>
              </w:rPr>
              <w:t>Довольный</w:t>
            </w:r>
            <w:proofErr w:type="gramEnd"/>
            <w:r w:rsidRPr="0097269F">
              <w:rPr>
                <w:rFonts w:ascii="Times New Roman" w:hAnsi="Times New Roman"/>
                <w:sz w:val="28"/>
                <w:szCs w:val="28"/>
              </w:rPr>
              <w:t xml:space="preserve"> положеньем и судьбой,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Что мы до той поры непобедимы,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 xml:space="preserve">Покамест память </w:t>
            </w:r>
            <w:proofErr w:type="gramStart"/>
            <w:r w:rsidRPr="0097269F">
              <w:rPr>
                <w:rFonts w:ascii="Times New Roman" w:hAnsi="Times New Roman"/>
                <w:sz w:val="28"/>
                <w:szCs w:val="28"/>
              </w:rPr>
              <w:t>павшего</w:t>
            </w:r>
            <w:proofErr w:type="gramEnd"/>
            <w:r w:rsidRPr="0097269F">
              <w:rPr>
                <w:rFonts w:ascii="Times New Roman" w:hAnsi="Times New Roman"/>
                <w:sz w:val="28"/>
                <w:szCs w:val="28"/>
              </w:rPr>
              <w:t xml:space="preserve"> храним!</w:t>
            </w:r>
          </w:p>
          <w:p w:rsidR="003B282D" w:rsidRPr="0097269F" w:rsidRDefault="003B282D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4 мин</w:t>
            </w: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1CDF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282D" w:rsidRPr="0097269F" w:rsidRDefault="00181CDF" w:rsidP="00F21A5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269F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</w:tr>
    </w:tbl>
    <w:p w:rsidR="003B282D" w:rsidRDefault="003B282D" w:rsidP="00F21A5A">
      <w:pPr>
        <w:ind w:left="720"/>
        <w:rPr>
          <w:rFonts w:ascii="Times New Roman" w:hAnsi="Times New Roman"/>
          <w:sz w:val="28"/>
          <w:szCs w:val="28"/>
        </w:rPr>
      </w:pPr>
      <w:r w:rsidRPr="0097269F">
        <w:rPr>
          <w:rFonts w:ascii="Times New Roman" w:hAnsi="Times New Roman"/>
          <w:sz w:val="28"/>
          <w:szCs w:val="28"/>
        </w:rPr>
        <w:br w:type="textWrapping" w:clear="all"/>
      </w: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F21A5A" w:rsidRPr="0097269F" w:rsidRDefault="00F21A5A" w:rsidP="00F21A5A">
      <w:pPr>
        <w:ind w:left="720"/>
        <w:rPr>
          <w:rFonts w:ascii="Times New Roman" w:hAnsi="Times New Roman"/>
          <w:sz w:val="28"/>
          <w:szCs w:val="28"/>
        </w:rPr>
      </w:pPr>
    </w:p>
    <w:p w:rsidR="003B282D" w:rsidRPr="0097269F" w:rsidRDefault="003B282D" w:rsidP="00F21A5A">
      <w:pPr>
        <w:shd w:val="clear" w:color="auto" w:fill="FFFFFF"/>
        <w:spacing w:after="15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35339" w:rsidRPr="009726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Используемые материалы:</w:t>
      </w:r>
    </w:p>
    <w:p w:rsidR="00335339" w:rsidRPr="0097269F" w:rsidRDefault="00B40BEC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Материалы канала </w:t>
      </w:r>
      <w:r w:rsidRPr="0097269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YOUTUBE</w:t>
      </w: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Видео Российского поискового движения</w:t>
      </w:r>
      <w:r w:rsidR="00335339"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="00335339" w:rsidRPr="0097269F">
          <w:rPr>
            <w:rStyle w:val="a9"/>
            <w:rFonts w:ascii="Times New Roman" w:eastAsia="Times New Roman" w:hAnsi="Times New Roman"/>
            <w:sz w:val="28"/>
            <w:szCs w:val="28"/>
            <w:lang w:eastAsia="ru-RU"/>
          </w:rPr>
          <w:t>https://www.uchportal.ru/_ld/184/18413_vam_neizvestnie.zip</w:t>
        </w:r>
      </w:hyperlink>
    </w:p>
    <w:p w:rsidR="00335339" w:rsidRPr="0097269F" w:rsidRDefault="00B40BEC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«Видео 1 канала «Помните»</w:t>
      </w:r>
      <w:r w:rsidR="00335339"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https://youtu.be/Ju96FMtL6_0</w:t>
      </w:r>
    </w:p>
    <w:p w:rsidR="00B40BEC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Презентация </w:t>
      </w:r>
      <w:hyperlink r:id="rId9" w:history="1">
        <w:r w:rsidRPr="0097269F">
          <w:rPr>
            <w:rStyle w:val="a9"/>
            <w:rFonts w:ascii="Times New Roman" w:hAnsi="Times New Roman"/>
            <w:sz w:val="28"/>
            <w:szCs w:val="28"/>
            <w:shd w:val="clear" w:color="auto" w:fill="FFFFFF"/>
          </w:rPr>
          <w:t>https://bl.crm.muzkult.ru/media/2020/11/14/1242203278/bf2-neizvsoldat.pdf</w:t>
        </w:r>
      </w:hyperlink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Песня </w:t>
      </w:r>
      <w:proofErr w:type="spellStart"/>
      <w:r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М.Бернеса</w:t>
      </w:r>
      <w:proofErr w:type="spellEnd"/>
      <w:r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«Журавли </w:t>
      </w:r>
      <w:hyperlink r:id="rId10" w:history="1">
        <w:r w:rsidRPr="0097269F">
          <w:rPr>
            <w:rStyle w:val="a9"/>
            <w:rFonts w:ascii="Times New Roman" w:hAnsi="Times New Roman"/>
            <w:sz w:val="28"/>
            <w:szCs w:val="28"/>
            <w:shd w:val="clear" w:color="auto" w:fill="FFFFFF"/>
          </w:rPr>
          <w:t>https://dnl12.drivemusic.me/dl/k4Nosbd_xYcDgvDbLZzfew/1606977232/download_music/2013/01/mark-bernes-zhuravli.mp3</w:t>
        </w:r>
      </w:hyperlink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Семейные архивы 7 г класса</w:t>
      </w:r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С.Алексеев</w:t>
      </w:r>
      <w:proofErr w:type="spellEnd"/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Рассказы о Великой Отечественной войне</w:t>
      </w:r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Митяев. Письмо с фронта</w:t>
      </w:r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Стихотворение «Баллада о матери» С. Дементьев</w:t>
      </w:r>
    </w:p>
    <w:p w:rsidR="00335339" w:rsidRPr="0097269F" w:rsidRDefault="00335339" w:rsidP="00F21A5A">
      <w:pPr>
        <w:pStyle w:val="a4"/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Стихотворение </w:t>
      </w:r>
      <w:proofErr w:type="spellStart"/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А.Ахматовой</w:t>
      </w:r>
      <w:proofErr w:type="spellEnd"/>
      <w:r w:rsidRPr="00972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«Мужество»</w:t>
      </w:r>
    </w:p>
    <w:p w:rsidR="003B282D" w:rsidRPr="0097269F" w:rsidRDefault="003B282D" w:rsidP="00F21A5A">
      <w:pPr>
        <w:shd w:val="clear" w:color="auto" w:fill="FFFFFF"/>
        <w:spacing w:after="15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52F3" w:rsidRPr="0097269F" w:rsidRDefault="002B52F3" w:rsidP="00F21A5A">
      <w:pPr>
        <w:rPr>
          <w:rFonts w:ascii="Times New Roman" w:hAnsi="Times New Roman"/>
          <w:sz w:val="28"/>
          <w:szCs w:val="28"/>
        </w:rPr>
      </w:pPr>
    </w:p>
    <w:sectPr w:rsidR="002B52F3" w:rsidRPr="0097269F" w:rsidSect="003B2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EC" w:rsidRDefault="00384EEC" w:rsidP="003B282D">
      <w:pPr>
        <w:spacing w:after="0" w:line="240" w:lineRule="auto"/>
      </w:pPr>
      <w:r>
        <w:separator/>
      </w:r>
    </w:p>
  </w:endnote>
  <w:endnote w:type="continuationSeparator" w:id="0">
    <w:p w:rsidR="00384EEC" w:rsidRDefault="00384EEC" w:rsidP="003B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EC" w:rsidRDefault="00384EEC" w:rsidP="003B282D">
      <w:pPr>
        <w:spacing w:after="0" w:line="240" w:lineRule="auto"/>
      </w:pPr>
      <w:r>
        <w:separator/>
      </w:r>
    </w:p>
  </w:footnote>
  <w:footnote w:type="continuationSeparator" w:id="0">
    <w:p w:rsidR="00384EEC" w:rsidRDefault="00384EEC" w:rsidP="003B2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5EDD"/>
    <w:multiLevelType w:val="multilevel"/>
    <w:tmpl w:val="0888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D05F8"/>
    <w:multiLevelType w:val="hybridMultilevel"/>
    <w:tmpl w:val="F53CB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506C4"/>
    <w:multiLevelType w:val="hybridMultilevel"/>
    <w:tmpl w:val="FAD8D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5"/>
    <w:rsid w:val="0017637C"/>
    <w:rsid w:val="00181CDF"/>
    <w:rsid w:val="002B52F3"/>
    <w:rsid w:val="00335339"/>
    <w:rsid w:val="00384EEC"/>
    <w:rsid w:val="003B282D"/>
    <w:rsid w:val="00612EAD"/>
    <w:rsid w:val="00833705"/>
    <w:rsid w:val="0086093F"/>
    <w:rsid w:val="009157BC"/>
    <w:rsid w:val="0097269F"/>
    <w:rsid w:val="009D56C4"/>
    <w:rsid w:val="00A6347D"/>
    <w:rsid w:val="00A87AB5"/>
    <w:rsid w:val="00B40BEC"/>
    <w:rsid w:val="00BE295F"/>
    <w:rsid w:val="00DD3115"/>
    <w:rsid w:val="00F2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282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282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B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282D"/>
    <w:rPr>
      <w:rFonts w:ascii="Calibri" w:eastAsia="Calibri" w:hAnsi="Calibri" w:cs="Times New Roman"/>
    </w:rPr>
  </w:style>
  <w:style w:type="paragraph" w:customStyle="1" w:styleId="c8">
    <w:name w:val="c8"/>
    <w:basedOn w:val="a"/>
    <w:rsid w:val="003B28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3B282D"/>
  </w:style>
  <w:style w:type="character" w:customStyle="1" w:styleId="c4">
    <w:name w:val="c4"/>
    <w:basedOn w:val="a0"/>
    <w:rsid w:val="003B282D"/>
  </w:style>
  <w:style w:type="paragraph" w:customStyle="1" w:styleId="c21">
    <w:name w:val="c21"/>
    <w:basedOn w:val="a"/>
    <w:rsid w:val="003B28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353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282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282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B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282D"/>
    <w:rPr>
      <w:rFonts w:ascii="Calibri" w:eastAsia="Calibri" w:hAnsi="Calibri" w:cs="Times New Roman"/>
    </w:rPr>
  </w:style>
  <w:style w:type="paragraph" w:customStyle="1" w:styleId="c8">
    <w:name w:val="c8"/>
    <w:basedOn w:val="a"/>
    <w:rsid w:val="003B28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3B282D"/>
  </w:style>
  <w:style w:type="character" w:customStyle="1" w:styleId="c4">
    <w:name w:val="c4"/>
    <w:basedOn w:val="a0"/>
    <w:rsid w:val="003B282D"/>
  </w:style>
  <w:style w:type="paragraph" w:customStyle="1" w:styleId="c21">
    <w:name w:val="c21"/>
    <w:basedOn w:val="a"/>
    <w:rsid w:val="003B28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353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_ld/184/18413_vam_neizvestnie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l12.drivemusic.me/dl/k4Nosbd_xYcDgvDbLZzfew/1606977232/download_music/2013/01/mark-bernes-zhuravli.mp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.crm.muzkult.ru/media/2020/11/14/1242203278/bf2-neizvsolda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2021-03-01T09:30:00Z</cp:lastPrinted>
  <dcterms:created xsi:type="dcterms:W3CDTF">2021-02-28T17:17:00Z</dcterms:created>
  <dcterms:modified xsi:type="dcterms:W3CDTF">2021-03-01T09:32:00Z</dcterms:modified>
</cp:coreProperties>
</file>